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C2" w:rsidRDefault="00C92BC2" w:rsidP="004370E1">
      <w:pPr>
        <w:jc w:val="center"/>
        <w:rPr>
          <w:rFonts w:ascii="Arial Narrow" w:hAnsi="Arial Narrow"/>
          <w:b/>
          <w:color w:val="FF0000"/>
          <w:sz w:val="32"/>
          <w:szCs w:val="32"/>
        </w:rPr>
      </w:pPr>
    </w:p>
    <w:p w:rsidR="004370E1" w:rsidRDefault="00F95FA5" w:rsidP="004370E1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color w:val="FF0000"/>
          <w:sz w:val="32"/>
          <w:szCs w:val="32"/>
        </w:rPr>
        <w:t>KAYIT YENİLE</w:t>
      </w:r>
      <w:r w:rsidR="004370E1">
        <w:rPr>
          <w:rFonts w:ascii="Arial Narrow" w:hAnsi="Arial Narrow"/>
          <w:b/>
          <w:color w:val="FF0000"/>
          <w:sz w:val="32"/>
          <w:szCs w:val="32"/>
        </w:rPr>
        <w:t xml:space="preserve">YECEK ÖĞRENCİLERİN </w:t>
      </w:r>
      <w:r w:rsidR="004370E1">
        <w:rPr>
          <w:rFonts w:ascii="Arial Narrow" w:hAnsi="Arial Narrow"/>
          <w:b/>
          <w:sz w:val="32"/>
          <w:szCs w:val="32"/>
        </w:rPr>
        <w:t>DİKKATİNE</w:t>
      </w:r>
      <w:proofErr w:type="gramStart"/>
      <w:r w:rsidR="004370E1">
        <w:rPr>
          <w:rFonts w:ascii="Arial Narrow" w:hAnsi="Arial Narrow"/>
          <w:b/>
          <w:sz w:val="32"/>
          <w:szCs w:val="32"/>
        </w:rPr>
        <w:t>!!!</w:t>
      </w:r>
      <w:proofErr w:type="gramEnd"/>
    </w:p>
    <w:p w:rsidR="00C92BC2" w:rsidRDefault="00C92BC2" w:rsidP="004370E1">
      <w:pPr>
        <w:jc w:val="center"/>
        <w:rPr>
          <w:rFonts w:ascii="Arial Narrow" w:hAnsi="Arial Narrow"/>
          <w:b/>
          <w:sz w:val="32"/>
          <w:szCs w:val="32"/>
        </w:rPr>
      </w:pPr>
    </w:p>
    <w:p w:rsidR="00C92BC2" w:rsidRPr="00EF025D" w:rsidRDefault="00C92BC2" w:rsidP="00C92BC2">
      <w:pPr>
        <w:spacing w:line="360" w:lineRule="auto"/>
        <w:ind w:firstLine="360"/>
        <w:jc w:val="both"/>
        <w:rPr>
          <w:rFonts w:ascii="Arial Narrow" w:hAnsi="Arial Narrow" w:cs="Arial Narrow"/>
          <w:b/>
          <w:bCs/>
        </w:rPr>
      </w:pPr>
      <w:r w:rsidRPr="00EF025D">
        <w:rPr>
          <w:rFonts w:ascii="Arial Narrow" w:hAnsi="Arial Narrow" w:cs="Arial Narrow"/>
          <w:b/>
          <w:bCs/>
        </w:rPr>
        <w:t>29.08.2012 tarih ve 28396 sayılı Resmi Gazetede yayımlanan Bakanlar Kurulu Kararı gereğince;</w:t>
      </w:r>
    </w:p>
    <w:p w:rsidR="00C92BC2" w:rsidRPr="00EF025D" w:rsidRDefault="00C92BC2" w:rsidP="00585993">
      <w:pPr>
        <w:numPr>
          <w:ilvl w:val="0"/>
          <w:numId w:val="8"/>
        </w:numPr>
        <w:spacing w:line="360" w:lineRule="auto"/>
        <w:jc w:val="both"/>
        <w:rPr>
          <w:rFonts w:ascii="Arial Narrow" w:hAnsi="Arial Narrow" w:cs="Arial Narrow"/>
          <w:b/>
          <w:bCs/>
        </w:rPr>
      </w:pPr>
      <w:r w:rsidRPr="00EF025D">
        <w:rPr>
          <w:rFonts w:ascii="Arial Narrow" w:hAnsi="Arial Narrow" w:cs="Arial Narrow"/>
          <w:b/>
          <w:bCs/>
        </w:rPr>
        <w:t xml:space="preserve">Birinci öğretim programı öğrencilerinden, programının normal süresi içerisinde bulunan (dönem uzatmayan) öğrenciler, katkı payı ödemesi yapmayacaklardır. Program süreleri sonunda mezun olamayan (dönem uzatan) öğrenciler; </w:t>
      </w:r>
    </w:p>
    <w:p w:rsidR="00C92BC2" w:rsidRPr="00EF025D" w:rsidRDefault="00C92BC2" w:rsidP="00C92BC2">
      <w:pPr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rFonts w:ascii="Arial Narrow" w:hAnsi="Arial Narrow" w:cs="Arial Narrow"/>
          <w:b/>
          <w:bCs/>
        </w:rPr>
      </w:pPr>
      <w:r w:rsidRPr="00EF025D">
        <w:rPr>
          <w:rFonts w:ascii="Arial Narrow" w:hAnsi="Arial Narrow" w:cs="Arial Narrow"/>
          <w:b/>
          <w:bCs/>
        </w:rPr>
        <w:t xml:space="preserve">Yüksek Lisans </w:t>
      </w:r>
      <w:r w:rsidR="00585993" w:rsidRPr="00EF025D">
        <w:rPr>
          <w:rFonts w:ascii="Arial Narrow" w:hAnsi="Arial Narrow" w:cs="Arial Narrow"/>
          <w:b/>
          <w:bCs/>
        </w:rPr>
        <w:t>eğitimi yapan</w:t>
      </w:r>
      <w:r w:rsidRPr="00EF025D">
        <w:rPr>
          <w:rFonts w:ascii="Arial Narrow" w:hAnsi="Arial Narrow" w:cs="Arial Narrow"/>
          <w:b/>
          <w:bCs/>
        </w:rPr>
        <w:t xml:space="preserve"> ve 3. ve daha fazla yılında eğitimine devam edenler,</w:t>
      </w:r>
    </w:p>
    <w:p w:rsidR="00C92BC2" w:rsidRDefault="00C92BC2" w:rsidP="00C92BC2">
      <w:pPr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rFonts w:ascii="Arial Narrow" w:hAnsi="Arial Narrow" w:cs="Arial Narrow"/>
          <w:b/>
          <w:bCs/>
        </w:rPr>
      </w:pPr>
      <w:r w:rsidRPr="00EF025D">
        <w:rPr>
          <w:rFonts w:ascii="Arial Narrow" w:hAnsi="Arial Narrow" w:cs="Arial Narrow"/>
          <w:b/>
          <w:bCs/>
        </w:rPr>
        <w:t xml:space="preserve">Doktora eğitimi </w:t>
      </w:r>
      <w:r w:rsidR="00585993">
        <w:rPr>
          <w:rFonts w:ascii="Arial Narrow" w:hAnsi="Arial Narrow" w:cs="Arial Narrow"/>
          <w:b/>
          <w:bCs/>
        </w:rPr>
        <w:t xml:space="preserve">(Lisans derecesi ile kabul edilen) </w:t>
      </w:r>
      <w:r w:rsidRPr="00EF025D">
        <w:rPr>
          <w:rFonts w:ascii="Arial Narrow" w:hAnsi="Arial Narrow" w:cs="Arial Narrow"/>
          <w:b/>
          <w:bCs/>
        </w:rPr>
        <w:t xml:space="preserve">yapan </w:t>
      </w:r>
      <w:proofErr w:type="gramStart"/>
      <w:r w:rsidRPr="00EF025D">
        <w:rPr>
          <w:rFonts w:ascii="Arial Narrow" w:hAnsi="Arial Narrow" w:cs="Arial Narrow"/>
          <w:b/>
          <w:bCs/>
        </w:rPr>
        <w:t xml:space="preserve">ve  </w:t>
      </w:r>
      <w:r w:rsidR="00585993">
        <w:rPr>
          <w:rFonts w:ascii="Arial Narrow" w:hAnsi="Arial Narrow" w:cs="Arial Narrow"/>
          <w:b/>
          <w:bCs/>
        </w:rPr>
        <w:t>6</w:t>
      </w:r>
      <w:proofErr w:type="gramEnd"/>
      <w:r w:rsidR="00585993">
        <w:rPr>
          <w:rFonts w:ascii="Arial Narrow" w:hAnsi="Arial Narrow" w:cs="Arial Narrow"/>
          <w:b/>
          <w:bCs/>
        </w:rPr>
        <w:t>.</w:t>
      </w:r>
      <w:r w:rsidRPr="00EF025D">
        <w:rPr>
          <w:rFonts w:ascii="Arial Narrow" w:hAnsi="Arial Narrow" w:cs="Arial Narrow"/>
          <w:b/>
          <w:bCs/>
        </w:rPr>
        <w:t xml:space="preserve"> ve daha fazla yılında eğitimine devam edenler;</w:t>
      </w:r>
    </w:p>
    <w:p w:rsidR="00585993" w:rsidRPr="00EF025D" w:rsidRDefault="00585993" w:rsidP="00585993">
      <w:pPr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rFonts w:ascii="Arial Narrow" w:hAnsi="Arial Narrow" w:cs="Arial Narrow"/>
          <w:b/>
          <w:bCs/>
        </w:rPr>
      </w:pPr>
      <w:r w:rsidRPr="00EF025D">
        <w:rPr>
          <w:rFonts w:ascii="Arial Narrow" w:hAnsi="Arial Narrow" w:cs="Arial Narrow"/>
          <w:b/>
          <w:bCs/>
        </w:rPr>
        <w:t xml:space="preserve">Doktora eğitimi </w:t>
      </w:r>
      <w:r>
        <w:rPr>
          <w:rFonts w:ascii="Arial Narrow" w:hAnsi="Arial Narrow" w:cs="Arial Narrow"/>
          <w:b/>
          <w:bCs/>
        </w:rPr>
        <w:t xml:space="preserve">(Yüksek Lisans derecesi ile kabul edilen) </w:t>
      </w:r>
      <w:r w:rsidRPr="00EF025D">
        <w:rPr>
          <w:rFonts w:ascii="Arial Narrow" w:hAnsi="Arial Narrow" w:cs="Arial Narrow"/>
          <w:b/>
          <w:bCs/>
        </w:rPr>
        <w:t xml:space="preserve">yapan </w:t>
      </w:r>
      <w:proofErr w:type="gramStart"/>
      <w:r w:rsidRPr="00EF025D">
        <w:rPr>
          <w:rFonts w:ascii="Arial Narrow" w:hAnsi="Arial Narrow" w:cs="Arial Narrow"/>
          <w:b/>
          <w:bCs/>
        </w:rPr>
        <w:t>ve  5</w:t>
      </w:r>
      <w:proofErr w:type="gramEnd"/>
      <w:r w:rsidRPr="00EF025D">
        <w:rPr>
          <w:rFonts w:ascii="Arial Narrow" w:hAnsi="Arial Narrow" w:cs="Arial Narrow"/>
          <w:b/>
          <w:bCs/>
        </w:rPr>
        <w:t>. ve daha fazla yılında eğitimine devam edenler;</w:t>
      </w:r>
    </w:p>
    <w:p w:rsidR="009A3CC8" w:rsidRDefault="00C92BC2" w:rsidP="00C92BC2">
      <w:pPr>
        <w:spacing w:line="360" w:lineRule="auto"/>
        <w:ind w:left="720"/>
        <w:jc w:val="both"/>
        <w:rPr>
          <w:rFonts w:ascii="Arial Narrow" w:hAnsi="Arial Narrow" w:cs="Arial Narrow"/>
          <w:b/>
          <w:bCs/>
        </w:rPr>
      </w:pPr>
      <w:proofErr w:type="gramStart"/>
      <w:r w:rsidRPr="00EF025D">
        <w:rPr>
          <w:rFonts w:ascii="Arial Narrow" w:hAnsi="Arial Narrow" w:cs="Arial Narrow"/>
          <w:b/>
          <w:bCs/>
        </w:rPr>
        <w:t>öğrenci</w:t>
      </w:r>
      <w:proofErr w:type="gramEnd"/>
      <w:r w:rsidRPr="00EF025D">
        <w:rPr>
          <w:rFonts w:ascii="Arial Narrow" w:hAnsi="Arial Narrow" w:cs="Arial Narrow"/>
          <w:b/>
          <w:bCs/>
        </w:rPr>
        <w:t xml:space="preserve"> katkı paylarını ödeyeceklerdir.</w:t>
      </w:r>
    </w:p>
    <w:p w:rsidR="00C92BC2" w:rsidRDefault="00585993" w:rsidP="00585993">
      <w:pPr>
        <w:numPr>
          <w:ilvl w:val="0"/>
          <w:numId w:val="8"/>
        </w:numPr>
        <w:spacing w:line="360" w:lineRule="auto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İkinci Öğretim Tezsiz Yüksek Lisans Programına ilk defa kayıt yaptıracak ve kayıtlı tüm öğrenciler öğrenim ücreti</w:t>
      </w:r>
      <w:r w:rsidR="005173AF">
        <w:rPr>
          <w:rFonts w:ascii="Arial Narrow" w:hAnsi="Arial Narrow" w:cs="Arial Narrow"/>
          <w:b/>
          <w:bCs/>
        </w:rPr>
        <w:t>ni</w:t>
      </w:r>
      <w:r>
        <w:rPr>
          <w:rFonts w:ascii="Arial Narrow" w:hAnsi="Arial Narrow" w:cs="Arial Narrow"/>
          <w:b/>
          <w:bCs/>
        </w:rPr>
        <w:t xml:space="preserve"> ödeyeceklerdir.</w:t>
      </w:r>
    </w:p>
    <w:p w:rsidR="00585993" w:rsidRDefault="00585993" w:rsidP="00585993">
      <w:pPr>
        <w:numPr>
          <w:ilvl w:val="0"/>
          <w:numId w:val="8"/>
        </w:numPr>
        <w:spacing w:line="360" w:lineRule="auto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Yabancı uyruklu tüm öğrenciler öğrenim ücreti</w:t>
      </w:r>
      <w:r w:rsidR="005173AF">
        <w:rPr>
          <w:rFonts w:ascii="Arial Narrow" w:hAnsi="Arial Narrow" w:cs="Arial Narrow"/>
          <w:b/>
          <w:bCs/>
        </w:rPr>
        <w:t>ni</w:t>
      </w:r>
      <w:r>
        <w:rPr>
          <w:rFonts w:ascii="Arial Narrow" w:hAnsi="Arial Narrow" w:cs="Arial Narrow"/>
          <w:b/>
          <w:bCs/>
        </w:rPr>
        <w:t xml:space="preserve"> ödeyeceklerdir.</w:t>
      </w:r>
    </w:p>
    <w:p w:rsidR="00585993" w:rsidRPr="00C92BC2" w:rsidRDefault="00585993" w:rsidP="00585993">
      <w:pPr>
        <w:spacing w:line="360" w:lineRule="auto"/>
        <w:ind w:left="360"/>
        <w:jc w:val="both"/>
        <w:rPr>
          <w:rFonts w:ascii="Arial Narrow" w:hAnsi="Arial Narrow" w:cs="Arial Narrow"/>
          <w:b/>
          <w:bCs/>
        </w:rPr>
      </w:pPr>
    </w:p>
    <w:p w:rsidR="009A3CC8" w:rsidRPr="00297CE2" w:rsidRDefault="009A3CC8" w:rsidP="00C92BC2">
      <w:pPr>
        <w:ind w:firstLine="360"/>
        <w:jc w:val="both"/>
        <w:rPr>
          <w:rFonts w:ascii="Arial Narrow" w:hAnsi="Arial Narrow" w:cs="Tahoma"/>
          <w:sz w:val="22"/>
          <w:szCs w:val="22"/>
        </w:rPr>
      </w:pPr>
      <w:r w:rsidRPr="00297CE2">
        <w:rPr>
          <w:rFonts w:ascii="Arial Narrow" w:hAnsi="Arial Narrow" w:cs="Tahoma"/>
          <w:b/>
          <w:sz w:val="22"/>
          <w:szCs w:val="22"/>
        </w:rPr>
        <w:t>Katkı payı</w:t>
      </w:r>
      <w:r w:rsidR="00F77A4D" w:rsidRPr="00297CE2">
        <w:rPr>
          <w:rFonts w:ascii="Arial Narrow" w:hAnsi="Arial Narrow" w:cs="Tahoma"/>
          <w:b/>
          <w:sz w:val="22"/>
          <w:szCs w:val="22"/>
        </w:rPr>
        <w:t>/öğrenim ücreti</w:t>
      </w:r>
      <w:r w:rsidRPr="00297CE2">
        <w:rPr>
          <w:rFonts w:ascii="Arial Narrow" w:hAnsi="Arial Narrow" w:cs="Tahoma"/>
          <w:b/>
          <w:sz w:val="22"/>
          <w:szCs w:val="22"/>
        </w:rPr>
        <w:t xml:space="preserve"> ödemeleri</w:t>
      </w:r>
      <w:r w:rsidR="00C17AE5">
        <w:rPr>
          <w:rFonts w:ascii="Arial Narrow" w:hAnsi="Arial Narrow" w:cs="Tahoma"/>
          <w:b/>
          <w:sz w:val="22"/>
          <w:szCs w:val="22"/>
        </w:rPr>
        <w:t>nin</w:t>
      </w:r>
      <w:r w:rsidRPr="00297CE2">
        <w:rPr>
          <w:rFonts w:ascii="Arial Narrow" w:hAnsi="Arial Narrow" w:cs="Tahoma"/>
          <w:b/>
          <w:sz w:val="22"/>
          <w:szCs w:val="22"/>
        </w:rPr>
        <w:t xml:space="preserve"> Türkiye genelinde </w:t>
      </w:r>
      <w:r w:rsidR="000F3F38">
        <w:rPr>
          <w:rFonts w:ascii="Arial Narrow" w:hAnsi="Arial Narrow" w:cs="Tahoma"/>
          <w:b/>
          <w:sz w:val="22"/>
          <w:szCs w:val="22"/>
          <w:u w:val="single"/>
        </w:rPr>
        <w:t>Halk Bankası</w:t>
      </w:r>
      <w:r w:rsidRPr="00297CE2">
        <w:rPr>
          <w:rFonts w:ascii="Arial Narrow" w:hAnsi="Arial Narrow" w:cs="Tahoma"/>
          <w:b/>
          <w:sz w:val="22"/>
          <w:szCs w:val="22"/>
          <w:u w:val="single"/>
        </w:rPr>
        <w:t xml:space="preserve"> Şubeleri</w:t>
      </w:r>
      <w:r w:rsidR="000F3F38">
        <w:rPr>
          <w:rFonts w:ascii="Arial Narrow" w:hAnsi="Arial Narrow" w:cs="Tahoma"/>
          <w:b/>
          <w:sz w:val="22"/>
          <w:szCs w:val="22"/>
          <w:u w:val="single"/>
        </w:rPr>
        <w:t xml:space="preserve">nden </w:t>
      </w:r>
      <w:r w:rsidRPr="00297CE2">
        <w:rPr>
          <w:rFonts w:ascii="Arial Narrow" w:hAnsi="Arial Narrow" w:cs="Tahoma"/>
          <w:b/>
          <w:sz w:val="22"/>
          <w:szCs w:val="22"/>
        </w:rPr>
        <w:t xml:space="preserve">TC Kimlik Numarası ile </w:t>
      </w:r>
      <w:r w:rsidR="00C17AE5">
        <w:rPr>
          <w:rFonts w:ascii="Arial Narrow" w:hAnsi="Arial Narrow" w:cs="Tahoma"/>
          <w:b/>
          <w:sz w:val="22"/>
          <w:szCs w:val="22"/>
          <w:u w:val="single"/>
        </w:rPr>
        <w:t>03</w:t>
      </w:r>
      <w:r w:rsidRPr="00297CE2">
        <w:rPr>
          <w:rFonts w:ascii="Arial Narrow" w:hAnsi="Arial Narrow" w:cs="Tahoma"/>
          <w:b/>
          <w:sz w:val="22"/>
          <w:szCs w:val="22"/>
          <w:u w:val="single"/>
        </w:rPr>
        <w:t>-</w:t>
      </w:r>
      <w:r w:rsidR="002169BF">
        <w:rPr>
          <w:rFonts w:ascii="Arial Narrow" w:hAnsi="Arial Narrow" w:cs="Tahoma"/>
          <w:b/>
          <w:sz w:val="22"/>
          <w:szCs w:val="22"/>
          <w:u w:val="single"/>
        </w:rPr>
        <w:t>10</w:t>
      </w:r>
      <w:r w:rsidR="00C17AE5">
        <w:rPr>
          <w:rFonts w:ascii="Arial Narrow" w:hAnsi="Arial Narrow" w:cs="Tahoma"/>
          <w:b/>
          <w:sz w:val="22"/>
          <w:szCs w:val="22"/>
          <w:u w:val="single"/>
        </w:rPr>
        <w:t xml:space="preserve"> Eylül </w:t>
      </w:r>
      <w:r w:rsidR="00727898" w:rsidRPr="00297CE2">
        <w:rPr>
          <w:rFonts w:ascii="Arial Narrow" w:hAnsi="Arial Narrow" w:cs="Tahoma"/>
          <w:b/>
          <w:sz w:val="22"/>
          <w:szCs w:val="22"/>
          <w:u w:val="single"/>
        </w:rPr>
        <w:t>2012</w:t>
      </w:r>
      <w:r w:rsidR="00727898" w:rsidRPr="00297CE2">
        <w:rPr>
          <w:rFonts w:ascii="Arial Narrow" w:hAnsi="Arial Narrow" w:cs="Tahoma"/>
          <w:b/>
          <w:sz w:val="22"/>
          <w:szCs w:val="22"/>
        </w:rPr>
        <w:t xml:space="preserve"> </w:t>
      </w:r>
      <w:r w:rsidRPr="00297CE2">
        <w:rPr>
          <w:rFonts w:ascii="Arial Narrow" w:hAnsi="Arial Narrow" w:cs="Tahoma"/>
          <w:b/>
          <w:sz w:val="22"/>
          <w:szCs w:val="22"/>
        </w:rPr>
        <w:t xml:space="preserve">tarihleri arasında yapılması gerekmektedir. </w:t>
      </w:r>
      <w:hyperlink r:id="rId5" w:history="1">
        <w:r w:rsidR="00C92BC2" w:rsidRPr="00C92BC2">
          <w:rPr>
            <w:rStyle w:val="Kpr"/>
            <w:rFonts w:ascii="Arial Narrow" w:hAnsi="Arial Narrow" w:cs="Tahoma"/>
            <w:b/>
            <w:sz w:val="22"/>
            <w:szCs w:val="22"/>
          </w:rPr>
          <w:t>KATKI PAYI/ÖĞRENİM ÜCRETİ MİKTARLARI İÇİN TIKLAYINIZ…</w:t>
        </w:r>
      </w:hyperlink>
      <w:r w:rsidR="00C92BC2">
        <w:rPr>
          <w:rFonts w:ascii="Arial Narrow" w:hAnsi="Arial Narrow" w:cs="Tahoma"/>
          <w:b/>
          <w:sz w:val="22"/>
          <w:szCs w:val="22"/>
        </w:rPr>
        <w:t xml:space="preserve"> </w:t>
      </w:r>
      <w:r w:rsidRPr="00297CE2">
        <w:rPr>
          <w:rFonts w:ascii="Arial Narrow" w:hAnsi="Arial Narrow" w:cs="Tahoma"/>
          <w:sz w:val="22"/>
          <w:szCs w:val="22"/>
          <w:u w:val="single"/>
        </w:rPr>
        <w:t>Havale veya EFT</w:t>
      </w:r>
      <w:r w:rsidRPr="00297CE2">
        <w:rPr>
          <w:rFonts w:ascii="Arial Narrow" w:hAnsi="Arial Narrow" w:cs="Tahoma"/>
          <w:sz w:val="22"/>
          <w:szCs w:val="22"/>
        </w:rPr>
        <w:t xml:space="preserve"> yoluyla yapılan ödemeler, ödeme miktarlarının doğrudan sisteme aktarılmaması ve ders kayıt formu düzenlenememesi nedeniyle kabul edilmeyecektir. Yapılacak ödeme miktarları sistem üzerinden banka şubelerine aktarılmıştır. </w:t>
      </w:r>
    </w:p>
    <w:p w:rsidR="009A3CC8" w:rsidRPr="00297CE2" w:rsidRDefault="009A3CC8" w:rsidP="009A3CC8">
      <w:pPr>
        <w:ind w:left="1440"/>
        <w:jc w:val="both"/>
        <w:rPr>
          <w:rFonts w:ascii="Arial Narrow" w:hAnsi="Arial Narrow" w:cs="Tahoma"/>
          <w:sz w:val="22"/>
          <w:szCs w:val="22"/>
        </w:rPr>
      </w:pPr>
    </w:p>
    <w:p w:rsidR="009A3CC8" w:rsidRDefault="005F00F8" w:rsidP="00E77728">
      <w:pPr>
        <w:numPr>
          <w:ilvl w:val="0"/>
          <w:numId w:val="2"/>
        </w:numPr>
        <w:tabs>
          <w:tab w:val="clear" w:pos="1068"/>
          <w:tab w:val="num" w:pos="284"/>
        </w:tabs>
        <w:ind w:left="284" w:hanging="284"/>
        <w:jc w:val="both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  <w:u w:val="single"/>
        </w:rPr>
        <w:t>07</w:t>
      </w:r>
      <w:r w:rsidR="00C17AE5">
        <w:rPr>
          <w:rFonts w:ascii="Arial Narrow" w:hAnsi="Arial Narrow" w:cs="Tahoma"/>
          <w:b/>
          <w:sz w:val="22"/>
          <w:szCs w:val="22"/>
          <w:u w:val="single"/>
        </w:rPr>
        <w:t xml:space="preserve"> Eylül </w:t>
      </w:r>
      <w:r w:rsidR="00727898" w:rsidRPr="00297CE2">
        <w:rPr>
          <w:rFonts w:ascii="Arial Narrow" w:hAnsi="Arial Narrow" w:cs="Tahoma"/>
          <w:b/>
          <w:sz w:val="22"/>
          <w:szCs w:val="22"/>
          <w:u w:val="single"/>
        </w:rPr>
        <w:t>2012</w:t>
      </w:r>
      <w:r w:rsidR="009A3CC8" w:rsidRPr="00297CE2">
        <w:rPr>
          <w:rFonts w:ascii="Arial Narrow" w:hAnsi="Arial Narrow" w:cs="Tahoma"/>
          <w:b/>
          <w:sz w:val="22"/>
          <w:szCs w:val="22"/>
        </w:rPr>
        <w:t xml:space="preserve"> </w:t>
      </w:r>
      <w:r w:rsidR="00727898" w:rsidRPr="00297CE2">
        <w:rPr>
          <w:rFonts w:ascii="Arial Narrow" w:hAnsi="Arial Narrow" w:cs="Tahoma"/>
          <w:b/>
          <w:sz w:val="22"/>
          <w:szCs w:val="22"/>
        </w:rPr>
        <w:t xml:space="preserve">Cuma </w:t>
      </w:r>
      <w:r w:rsidR="009A3CC8" w:rsidRPr="00297CE2">
        <w:rPr>
          <w:rFonts w:ascii="Arial Narrow" w:hAnsi="Arial Narrow" w:cs="Tahoma"/>
          <w:b/>
          <w:sz w:val="22"/>
          <w:szCs w:val="22"/>
        </w:rPr>
        <w:t xml:space="preserve">günü </w:t>
      </w:r>
      <w:r>
        <w:rPr>
          <w:rFonts w:ascii="Arial Narrow" w:hAnsi="Arial Narrow" w:cs="Tahoma"/>
          <w:b/>
          <w:sz w:val="22"/>
          <w:szCs w:val="22"/>
        </w:rPr>
        <w:t xml:space="preserve">saat </w:t>
      </w:r>
      <w:proofErr w:type="gramStart"/>
      <w:r w:rsidRPr="000F3F38">
        <w:rPr>
          <w:rFonts w:ascii="Arial Narrow" w:hAnsi="Arial Narrow" w:cs="Tahoma"/>
          <w:b/>
          <w:sz w:val="22"/>
          <w:szCs w:val="22"/>
        </w:rPr>
        <w:t>12:00’ye</w:t>
      </w:r>
      <w:proofErr w:type="gramEnd"/>
      <w:r>
        <w:rPr>
          <w:rFonts w:ascii="Arial Narrow" w:hAnsi="Arial Narrow" w:cs="Tahoma"/>
          <w:b/>
          <w:sz w:val="22"/>
          <w:szCs w:val="22"/>
        </w:rPr>
        <w:t xml:space="preserve"> kadar</w:t>
      </w:r>
      <w:r w:rsidR="009A3CC8" w:rsidRPr="00297CE2">
        <w:rPr>
          <w:rFonts w:ascii="Arial Narrow" w:hAnsi="Arial Narrow" w:cs="Tahoma"/>
          <w:b/>
          <w:sz w:val="22"/>
          <w:szCs w:val="22"/>
        </w:rPr>
        <w:t xml:space="preserve"> katkı payı</w:t>
      </w:r>
      <w:r w:rsidR="003B0267">
        <w:rPr>
          <w:rFonts w:ascii="Arial Narrow" w:hAnsi="Arial Narrow" w:cs="Tahoma"/>
          <w:b/>
          <w:sz w:val="22"/>
          <w:szCs w:val="22"/>
        </w:rPr>
        <w:t>/öğrenim ücreti</w:t>
      </w:r>
      <w:r w:rsidR="009A3CC8" w:rsidRPr="00297CE2">
        <w:rPr>
          <w:rFonts w:ascii="Arial Narrow" w:hAnsi="Arial Narrow" w:cs="Tahoma"/>
          <w:b/>
          <w:sz w:val="22"/>
          <w:szCs w:val="22"/>
        </w:rPr>
        <w:t xml:space="preserve"> ödeme işlemi b</w:t>
      </w:r>
      <w:r w:rsidR="00792AAE">
        <w:rPr>
          <w:rFonts w:ascii="Arial Narrow" w:hAnsi="Arial Narrow" w:cs="Tahoma"/>
          <w:b/>
          <w:sz w:val="22"/>
          <w:szCs w:val="22"/>
        </w:rPr>
        <w:t>itirilmiş olmalıdır.</w:t>
      </w:r>
      <w:r>
        <w:rPr>
          <w:rFonts w:ascii="Arial Narrow" w:hAnsi="Arial Narrow" w:cs="Tahoma"/>
          <w:b/>
          <w:sz w:val="22"/>
          <w:szCs w:val="22"/>
        </w:rPr>
        <w:t xml:space="preserve"> </w:t>
      </w:r>
      <w:r w:rsidR="00792AAE">
        <w:rPr>
          <w:rFonts w:ascii="Arial Narrow" w:hAnsi="Arial Narrow" w:cs="Tahoma"/>
          <w:b/>
          <w:sz w:val="22"/>
          <w:szCs w:val="22"/>
        </w:rPr>
        <w:t>B</w:t>
      </w:r>
      <w:r w:rsidRPr="000F3F38">
        <w:rPr>
          <w:rFonts w:ascii="Arial Narrow" w:hAnsi="Arial Narrow" w:cs="Tahoma"/>
          <w:b/>
          <w:sz w:val="22"/>
          <w:szCs w:val="22"/>
        </w:rPr>
        <w:t>u tarih ve saatten</w:t>
      </w:r>
      <w:r w:rsidR="009A3CC8" w:rsidRPr="00C17AE5">
        <w:rPr>
          <w:rFonts w:ascii="Arial Narrow" w:hAnsi="Arial Narrow" w:cs="Tahoma"/>
          <w:b/>
          <w:color w:val="FF0000"/>
          <w:sz w:val="22"/>
          <w:szCs w:val="22"/>
        </w:rPr>
        <w:t xml:space="preserve"> </w:t>
      </w:r>
      <w:r w:rsidR="009A3CC8" w:rsidRPr="00297CE2">
        <w:rPr>
          <w:rFonts w:ascii="Arial Narrow" w:hAnsi="Arial Narrow" w:cs="Tahoma"/>
          <w:b/>
          <w:sz w:val="22"/>
          <w:szCs w:val="22"/>
        </w:rPr>
        <w:t>itibaren sistem kapanacak ve ödeme yapılamayacaktır.</w:t>
      </w:r>
    </w:p>
    <w:p w:rsidR="00C17AE5" w:rsidRPr="00297CE2" w:rsidRDefault="00C17AE5" w:rsidP="00C17AE5">
      <w:pPr>
        <w:jc w:val="both"/>
        <w:rPr>
          <w:rFonts w:ascii="Arial Narrow" w:hAnsi="Arial Narrow" w:cs="Tahoma"/>
          <w:b/>
          <w:sz w:val="22"/>
          <w:szCs w:val="22"/>
        </w:rPr>
      </w:pPr>
    </w:p>
    <w:p w:rsidR="009A3CC8" w:rsidRPr="000F3F38" w:rsidRDefault="009A3CC8" w:rsidP="00E77728">
      <w:pPr>
        <w:numPr>
          <w:ilvl w:val="0"/>
          <w:numId w:val="2"/>
        </w:numPr>
        <w:tabs>
          <w:tab w:val="clear" w:pos="1068"/>
          <w:tab w:val="num" w:pos="284"/>
        </w:tabs>
        <w:ind w:left="284" w:hanging="284"/>
        <w:jc w:val="both"/>
        <w:rPr>
          <w:rFonts w:ascii="Arial Narrow" w:hAnsi="Arial Narrow" w:cs="Tahoma"/>
          <w:b/>
          <w:sz w:val="22"/>
          <w:szCs w:val="22"/>
        </w:rPr>
      </w:pPr>
      <w:r w:rsidRPr="000F3F38">
        <w:rPr>
          <w:rFonts w:ascii="Arial Narrow" w:hAnsi="Arial Narrow" w:cs="Tahoma"/>
          <w:sz w:val="22"/>
          <w:szCs w:val="22"/>
        </w:rPr>
        <w:t>Katkı payı</w:t>
      </w:r>
      <w:r w:rsidR="00F77A4D" w:rsidRPr="000F3F38">
        <w:rPr>
          <w:rFonts w:ascii="Arial Narrow" w:hAnsi="Arial Narrow" w:cs="Tahoma"/>
          <w:sz w:val="22"/>
          <w:szCs w:val="22"/>
        </w:rPr>
        <w:t>/öğrenim ücreti</w:t>
      </w:r>
      <w:r w:rsidRPr="000F3F38">
        <w:rPr>
          <w:rFonts w:ascii="Arial Narrow" w:hAnsi="Arial Narrow" w:cs="Tahoma"/>
          <w:sz w:val="22"/>
          <w:szCs w:val="22"/>
        </w:rPr>
        <w:t xml:space="preserve"> bedelini sabahtan yatıranlar öğleden sonr</w:t>
      </w:r>
      <w:r w:rsidR="005F00F8" w:rsidRPr="000F3F38">
        <w:rPr>
          <w:rFonts w:ascii="Arial Narrow" w:hAnsi="Arial Narrow" w:cs="Tahoma"/>
          <w:sz w:val="22"/>
          <w:szCs w:val="22"/>
        </w:rPr>
        <w:t xml:space="preserve">a, öğleden sonra yatıranlar ise bir sonraki iş gününden </w:t>
      </w:r>
      <w:r w:rsidRPr="000F3F38">
        <w:rPr>
          <w:rFonts w:ascii="Arial Narrow" w:hAnsi="Arial Narrow" w:cs="Tahoma"/>
          <w:sz w:val="22"/>
          <w:szCs w:val="22"/>
        </w:rPr>
        <w:t xml:space="preserve">itibaren ders kaydını yapabilirler. </w:t>
      </w:r>
    </w:p>
    <w:p w:rsidR="00C17AE5" w:rsidRPr="00297CE2" w:rsidRDefault="00C17AE5" w:rsidP="00C17AE5">
      <w:pPr>
        <w:jc w:val="both"/>
        <w:rPr>
          <w:rFonts w:ascii="Arial Narrow" w:hAnsi="Arial Narrow" w:cs="Tahoma"/>
          <w:b/>
          <w:sz w:val="22"/>
          <w:szCs w:val="22"/>
        </w:rPr>
      </w:pPr>
    </w:p>
    <w:p w:rsidR="009A3CC8" w:rsidRDefault="009A3CC8" w:rsidP="00E77728">
      <w:pPr>
        <w:numPr>
          <w:ilvl w:val="0"/>
          <w:numId w:val="2"/>
        </w:numPr>
        <w:tabs>
          <w:tab w:val="clear" w:pos="1068"/>
          <w:tab w:val="num" w:pos="284"/>
        </w:tabs>
        <w:ind w:left="284" w:hanging="284"/>
        <w:jc w:val="both"/>
        <w:rPr>
          <w:rFonts w:ascii="Arial Narrow" w:hAnsi="Arial Narrow" w:cs="Tahoma"/>
          <w:b/>
          <w:sz w:val="22"/>
          <w:szCs w:val="22"/>
        </w:rPr>
      </w:pPr>
      <w:r w:rsidRPr="00297CE2">
        <w:rPr>
          <w:rFonts w:ascii="Arial Narrow" w:hAnsi="Arial Narrow" w:cs="Tahoma"/>
          <w:b/>
          <w:sz w:val="22"/>
          <w:szCs w:val="22"/>
        </w:rPr>
        <w:t xml:space="preserve">Ders kayıt işlemlerinin </w:t>
      </w:r>
      <w:r w:rsidR="00FD7540">
        <w:rPr>
          <w:rFonts w:ascii="Arial Narrow" w:hAnsi="Arial Narrow" w:cs="Tahoma"/>
          <w:b/>
          <w:sz w:val="22"/>
          <w:szCs w:val="22"/>
          <w:u w:val="single"/>
        </w:rPr>
        <w:t>03</w:t>
      </w:r>
      <w:r w:rsidR="00FD7540" w:rsidRPr="00297CE2">
        <w:rPr>
          <w:rFonts w:ascii="Arial Narrow" w:hAnsi="Arial Narrow" w:cs="Tahoma"/>
          <w:b/>
          <w:sz w:val="22"/>
          <w:szCs w:val="22"/>
          <w:u w:val="single"/>
        </w:rPr>
        <w:t>-</w:t>
      </w:r>
      <w:r w:rsidR="00FD7540">
        <w:rPr>
          <w:rFonts w:ascii="Arial Narrow" w:hAnsi="Arial Narrow" w:cs="Tahoma"/>
          <w:b/>
          <w:sz w:val="22"/>
          <w:szCs w:val="22"/>
          <w:u w:val="single"/>
        </w:rPr>
        <w:t xml:space="preserve">07 Eylül </w:t>
      </w:r>
      <w:r w:rsidR="00FD7540" w:rsidRPr="00297CE2">
        <w:rPr>
          <w:rFonts w:ascii="Arial Narrow" w:hAnsi="Arial Narrow" w:cs="Tahoma"/>
          <w:b/>
          <w:sz w:val="22"/>
          <w:szCs w:val="22"/>
          <w:u w:val="single"/>
        </w:rPr>
        <w:t>2012</w:t>
      </w:r>
      <w:r w:rsidR="00FD7540" w:rsidRPr="00297CE2">
        <w:rPr>
          <w:rFonts w:ascii="Arial Narrow" w:hAnsi="Arial Narrow" w:cs="Tahoma"/>
          <w:b/>
          <w:sz w:val="22"/>
          <w:szCs w:val="22"/>
        </w:rPr>
        <w:t xml:space="preserve"> </w:t>
      </w:r>
      <w:r w:rsidRPr="00297CE2">
        <w:rPr>
          <w:rFonts w:ascii="Arial Narrow" w:hAnsi="Arial Narrow" w:cs="Tahoma"/>
          <w:b/>
          <w:sz w:val="22"/>
          <w:szCs w:val="22"/>
        </w:rPr>
        <w:t>tarihleri arasında yapılması gerekmektedir.</w:t>
      </w:r>
    </w:p>
    <w:p w:rsidR="001C5AFC" w:rsidRPr="00297CE2" w:rsidRDefault="001C5AFC" w:rsidP="001C5AFC">
      <w:pPr>
        <w:jc w:val="both"/>
        <w:rPr>
          <w:rFonts w:ascii="Arial Narrow" w:hAnsi="Arial Narrow" w:cs="Tahoma"/>
          <w:b/>
          <w:sz w:val="22"/>
          <w:szCs w:val="22"/>
        </w:rPr>
      </w:pPr>
    </w:p>
    <w:p w:rsidR="009A3CC8" w:rsidRPr="00297CE2" w:rsidRDefault="009A3CC8" w:rsidP="00E77728">
      <w:pPr>
        <w:numPr>
          <w:ilvl w:val="0"/>
          <w:numId w:val="2"/>
        </w:numPr>
        <w:tabs>
          <w:tab w:val="num" w:pos="284"/>
        </w:tabs>
        <w:ind w:firstLine="0"/>
        <w:jc w:val="both"/>
        <w:rPr>
          <w:rFonts w:ascii="Arial Narrow" w:hAnsi="Arial Narrow" w:cs="Tahoma"/>
          <w:b/>
          <w:sz w:val="22"/>
          <w:szCs w:val="22"/>
        </w:rPr>
      </w:pPr>
      <w:r w:rsidRPr="00297CE2">
        <w:rPr>
          <w:rFonts w:ascii="Arial Narrow" w:hAnsi="Arial Narrow" w:cs="Tahoma"/>
          <w:b/>
          <w:sz w:val="22"/>
          <w:szCs w:val="22"/>
        </w:rPr>
        <w:t>Kayıt yenileme işleminin tamamlanması için, yukarıda belirtilen süreler içerisinde;</w:t>
      </w:r>
    </w:p>
    <w:p w:rsidR="009A3CC8" w:rsidRPr="00297CE2" w:rsidRDefault="00DA2272" w:rsidP="00E77728">
      <w:pPr>
        <w:numPr>
          <w:ilvl w:val="1"/>
          <w:numId w:val="2"/>
        </w:numPr>
        <w:tabs>
          <w:tab w:val="clear" w:pos="1440"/>
          <w:tab w:val="left" w:pos="567"/>
        </w:tabs>
        <w:ind w:hanging="1156"/>
        <w:jc w:val="both"/>
        <w:rPr>
          <w:rFonts w:ascii="Arial Narrow" w:hAnsi="Arial Narrow" w:cs="Tahoma"/>
          <w:sz w:val="22"/>
          <w:szCs w:val="22"/>
        </w:rPr>
      </w:pPr>
      <w:r w:rsidRPr="00297CE2">
        <w:rPr>
          <w:rFonts w:ascii="Arial Narrow" w:hAnsi="Arial Narrow" w:cs="Tahoma"/>
          <w:sz w:val="22"/>
          <w:szCs w:val="22"/>
        </w:rPr>
        <w:t>Katkı payı/öğrenim ücreti bedelinin ödenmesi</w:t>
      </w:r>
      <w:r w:rsidR="00792AAE">
        <w:rPr>
          <w:rFonts w:ascii="Arial Narrow" w:hAnsi="Arial Narrow" w:cs="Tahoma"/>
          <w:sz w:val="22"/>
          <w:szCs w:val="22"/>
        </w:rPr>
        <w:t>,</w:t>
      </w:r>
    </w:p>
    <w:p w:rsidR="007A2BD4" w:rsidRDefault="009A3CC8" w:rsidP="007A2BD4">
      <w:pPr>
        <w:numPr>
          <w:ilvl w:val="1"/>
          <w:numId w:val="2"/>
        </w:numPr>
        <w:tabs>
          <w:tab w:val="clear" w:pos="1440"/>
          <w:tab w:val="left" w:pos="567"/>
        </w:tabs>
        <w:ind w:hanging="1156"/>
        <w:jc w:val="both"/>
        <w:rPr>
          <w:rFonts w:ascii="Arial Narrow" w:hAnsi="Arial Narrow" w:cs="Tahoma"/>
          <w:sz w:val="22"/>
          <w:szCs w:val="22"/>
        </w:rPr>
      </w:pPr>
      <w:r w:rsidRPr="00297CE2">
        <w:rPr>
          <w:rFonts w:ascii="Arial Narrow" w:hAnsi="Arial Narrow" w:cs="Tahoma"/>
          <w:sz w:val="22"/>
          <w:szCs w:val="22"/>
        </w:rPr>
        <w:t>Ders kay</w:t>
      </w:r>
      <w:r w:rsidR="001C5AFC">
        <w:rPr>
          <w:rFonts w:ascii="Arial Narrow" w:hAnsi="Arial Narrow" w:cs="Tahoma"/>
          <w:sz w:val="22"/>
          <w:szCs w:val="22"/>
        </w:rPr>
        <w:t>dının danışman ile birlikte Enstitü Bilgi Sistemi (ENSBİS) üzerinden yapılması,</w:t>
      </w:r>
    </w:p>
    <w:p w:rsidR="007A2BD4" w:rsidRDefault="007A2BD4" w:rsidP="007A2BD4">
      <w:pPr>
        <w:numPr>
          <w:ilvl w:val="1"/>
          <w:numId w:val="2"/>
        </w:numPr>
        <w:tabs>
          <w:tab w:val="clear" w:pos="1440"/>
          <w:tab w:val="left" w:pos="567"/>
        </w:tabs>
        <w:ind w:left="540" w:hanging="256"/>
        <w:jc w:val="both"/>
        <w:rPr>
          <w:rFonts w:ascii="Arial Narrow" w:hAnsi="Arial Narrow" w:cs="Tahoma"/>
          <w:sz w:val="22"/>
          <w:szCs w:val="22"/>
        </w:rPr>
      </w:pPr>
      <w:proofErr w:type="spellStart"/>
      <w:r w:rsidRPr="007A2BD4">
        <w:rPr>
          <w:rFonts w:ascii="Arial Narrow" w:hAnsi="Arial Narrow" w:cs="Tahoma"/>
          <w:sz w:val="22"/>
          <w:szCs w:val="22"/>
        </w:rPr>
        <w:t>ENSBİS’den</w:t>
      </w:r>
      <w:proofErr w:type="spellEnd"/>
      <w:r w:rsidRPr="007A2BD4">
        <w:rPr>
          <w:rFonts w:ascii="Arial Narrow" w:hAnsi="Arial Narrow" w:cs="Tahoma"/>
          <w:sz w:val="22"/>
          <w:szCs w:val="22"/>
        </w:rPr>
        <w:t xml:space="preserve"> alınan 4 adet ders kayıt formunun öğrenci ve d</w:t>
      </w:r>
      <w:r>
        <w:rPr>
          <w:rFonts w:ascii="Arial Narrow" w:hAnsi="Arial Narrow" w:cs="Tahoma"/>
          <w:sz w:val="22"/>
          <w:szCs w:val="22"/>
        </w:rPr>
        <w:t xml:space="preserve">anışmanı tarafından imzalanması </w:t>
      </w:r>
      <w:r w:rsidRPr="007A2BD4">
        <w:rPr>
          <w:rFonts w:ascii="Arial Narrow" w:hAnsi="Arial Narrow" w:cs="Tahoma"/>
          <w:sz w:val="22"/>
          <w:szCs w:val="22"/>
        </w:rPr>
        <w:t>gerekmektedir.</w:t>
      </w:r>
    </w:p>
    <w:p w:rsidR="00C92BC2" w:rsidRDefault="00C92BC2" w:rsidP="00C92BC2">
      <w:pPr>
        <w:numPr>
          <w:ilvl w:val="1"/>
          <w:numId w:val="6"/>
        </w:numPr>
        <w:tabs>
          <w:tab w:val="left" w:pos="567"/>
        </w:tabs>
        <w:ind w:left="540" w:hanging="256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1 Adet ders kayıt formunun</w:t>
      </w:r>
      <w:r w:rsidR="00FB0428">
        <w:rPr>
          <w:rFonts w:ascii="Arial Narrow" w:hAnsi="Arial Narrow" w:cs="Tahoma"/>
          <w:sz w:val="22"/>
          <w:szCs w:val="22"/>
        </w:rPr>
        <w:t xml:space="preserve"> Enstitüye teslim edilmesi gerekmektedir.</w:t>
      </w:r>
    </w:p>
    <w:p w:rsidR="00C92BC2" w:rsidRDefault="00C92BC2" w:rsidP="00C92BC2">
      <w:pPr>
        <w:numPr>
          <w:ilvl w:val="1"/>
          <w:numId w:val="6"/>
        </w:numPr>
        <w:tabs>
          <w:tab w:val="left" w:pos="567"/>
        </w:tabs>
        <w:ind w:left="540" w:hanging="256"/>
        <w:jc w:val="both"/>
        <w:rPr>
          <w:rFonts w:ascii="Arial Narrow" w:hAnsi="Arial Narrow" w:cs="Tahoma"/>
          <w:sz w:val="22"/>
          <w:szCs w:val="22"/>
        </w:rPr>
      </w:pPr>
      <w:r w:rsidRPr="00EF025D">
        <w:rPr>
          <w:rFonts w:ascii="Arial Narrow" w:hAnsi="Arial Narrow" w:cs="Arial Narrow"/>
        </w:rPr>
        <w:t xml:space="preserve">Katkı payı/öğrenim ücreti bedelinin ödendiğine ilişkin </w:t>
      </w:r>
      <w:proofErr w:type="gramStart"/>
      <w:r w:rsidRPr="00EF025D">
        <w:rPr>
          <w:rFonts w:ascii="Arial Narrow" w:hAnsi="Arial Narrow" w:cs="Arial Narrow"/>
        </w:rPr>
        <w:t>dekontun</w:t>
      </w:r>
      <w:proofErr w:type="gramEnd"/>
      <w:r>
        <w:rPr>
          <w:rFonts w:ascii="Arial Narrow" w:hAnsi="Arial Narrow" w:cs="Arial Narrow"/>
        </w:rPr>
        <w:t xml:space="preserve"> öğrenci tarafından saklanması </w:t>
      </w:r>
      <w:r w:rsidRPr="00EF025D">
        <w:rPr>
          <w:rFonts w:ascii="Arial Narrow" w:hAnsi="Arial Narrow" w:cs="Arial Narrow"/>
        </w:rPr>
        <w:t xml:space="preserve">gerekmektedir. Herhangi bir iade yapılması gerektiğinde, öğrenciden </w:t>
      </w:r>
      <w:proofErr w:type="gramStart"/>
      <w:r w:rsidRPr="00EF025D">
        <w:rPr>
          <w:rFonts w:ascii="Arial Narrow" w:hAnsi="Arial Narrow" w:cs="Arial Narrow"/>
        </w:rPr>
        <w:t>dekontun</w:t>
      </w:r>
      <w:proofErr w:type="gramEnd"/>
      <w:r w:rsidRPr="00EF025D">
        <w:rPr>
          <w:rFonts w:ascii="Arial Narrow" w:hAnsi="Arial Narrow" w:cs="Arial Narrow"/>
        </w:rPr>
        <w:t xml:space="preserve"> ibraz edilmesi istenecektir.</w:t>
      </w:r>
    </w:p>
    <w:p w:rsidR="00FB0428" w:rsidRDefault="00FB0428" w:rsidP="00FB0428">
      <w:pPr>
        <w:tabs>
          <w:tab w:val="left" w:pos="567"/>
        </w:tabs>
        <w:ind w:left="540"/>
        <w:jc w:val="both"/>
        <w:rPr>
          <w:rFonts w:ascii="Arial Narrow" w:hAnsi="Arial Narrow" w:cs="Tahoma"/>
          <w:sz w:val="22"/>
          <w:szCs w:val="22"/>
        </w:rPr>
      </w:pPr>
    </w:p>
    <w:p w:rsidR="00CE7A02" w:rsidRPr="00CE7A02" w:rsidRDefault="00CE7A02" w:rsidP="00CE7A02">
      <w:pPr>
        <w:numPr>
          <w:ilvl w:val="0"/>
          <w:numId w:val="2"/>
        </w:numPr>
        <w:tabs>
          <w:tab w:val="num" w:pos="284"/>
        </w:tabs>
        <w:ind w:firstLine="0"/>
        <w:jc w:val="both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 xml:space="preserve">Kayıt yenileme ve mazeret kaydı tarihleri içerisinde katkı payını </w:t>
      </w:r>
      <w:r w:rsidRPr="00CE7A02">
        <w:rPr>
          <w:rFonts w:ascii="Arial Narrow" w:hAnsi="Arial Narrow" w:cs="Tahoma"/>
          <w:b/>
          <w:sz w:val="22"/>
          <w:szCs w:val="22"/>
        </w:rPr>
        <w:t>yatırmayan öğrenciler;</w:t>
      </w:r>
    </w:p>
    <w:p w:rsidR="00E77728" w:rsidRPr="00297CE2" w:rsidRDefault="00DA2272" w:rsidP="00E77728">
      <w:pPr>
        <w:numPr>
          <w:ilvl w:val="1"/>
          <w:numId w:val="2"/>
        </w:numPr>
        <w:tabs>
          <w:tab w:val="clear" w:pos="1440"/>
          <w:tab w:val="left" w:pos="567"/>
        </w:tabs>
        <w:ind w:left="567" w:hanging="283"/>
        <w:jc w:val="both"/>
        <w:rPr>
          <w:rFonts w:ascii="Arial Narrow" w:hAnsi="Arial Narrow" w:cs="Tahoma"/>
          <w:sz w:val="22"/>
          <w:szCs w:val="22"/>
        </w:rPr>
      </w:pPr>
      <w:r w:rsidRPr="00297CE2">
        <w:rPr>
          <w:rFonts w:ascii="Arial Narrow" w:hAnsi="Arial Narrow" w:cs="Arial Narrow"/>
          <w:sz w:val="22"/>
          <w:szCs w:val="22"/>
        </w:rPr>
        <w:t xml:space="preserve">Katkı payı/öğrenim ücretini ödemeyen öğrenciler kayıt yenilememiş sayılacak ve </w:t>
      </w:r>
      <w:r w:rsidR="00582909" w:rsidRPr="00297CE2">
        <w:rPr>
          <w:rFonts w:ascii="Arial Narrow" w:hAnsi="Arial Narrow" w:cs="Arial Narrow"/>
          <w:sz w:val="22"/>
          <w:szCs w:val="22"/>
        </w:rPr>
        <w:t>güz</w:t>
      </w:r>
      <w:r w:rsidRPr="00297CE2">
        <w:rPr>
          <w:rFonts w:ascii="Arial Narrow" w:hAnsi="Arial Narrow" w:cs="Arial Narrow"/>
          <w:sz w:val="22"/>
          <w:szCs w:val="22"/>
        </w:rPr>
        <w:t xml:space="preserve"> yarıyılında herhangi bir şekilde öğrencilik haklarından yararlanamayacaktır.</w:t>
      </w:r>
    </w:p>
    <w:p w:rsidR="00E77728" w:rsidRPr="00297CE2" w:rsidRDefault="00DA2272" w:rsidP="00E77728">
      <w:pPr>
        <w:numPr>
          <w:ilvl w:val="1"/>
          <w:numId w:val="2"/>
        </w:numPr>
        <w:tabs>
          <w:tab w:val="clear" w:pos="1440"/>
          <w:tab w:val="left" w:pos="567"/>
        </w:tabs>
        <w:ind w:left="567" w:hanging="283"/>
        <w:jc w:val="both"/>
        <w:rPr>
          <w:rFonts w:ascii="Arial Narrow" w:hAnsi="Arial Narrow" w:cs="Tahoma"/>
          <w:sz w:val="22"/>
          <w:szCs w:val="22"/>
        </w:rPr>
      </w:pPr>
      <w:r w:rsidRPr="00297CE2">
        <w:rPr>
          <w:rFonts w:ascii="Arial Narrow" w:hAnsi="Arial Narrow" w:cs="Arial Narrow"/>
          <w:sz w:val="22"/>
          <w:szCs w:val="22"/>
        </w:rPr>
        <w:t>Danışman tarafından ders kayıt formu onaylanan ve katkı payı/öğrenim ücretini ödeyen öğrencilerin bilgisi, devam cetveli, sınav cetveli vb. listelerde yer alacaktır.</w:t>
      </w:r>
    </w:p>
    <w:p w:rsidR="00DA2272" w:rsidRPr="00297CE2" w:rsidRDefault="00DA2272" w:rsidP="00E77728">
      <w:pPr>
        <w:numPr>
          <w:ilvl w:val="1"/>
          <w:numId w:val="2"/>
        </w:numPr>
        <w:tabs>
          <w:tab w:val="clear" w:pos="1440"/>
          <w:tab w:val="left" w:pos="567"/>
        </w:tabs>
        <w:ind w:left="567" w:hanging="283"/>
        <w:jc w:val="both"/>
        <w:rPr>
          <w:rFonts w:ascii="Arial Narrow" w:hAnsi="Arial Narrow" w:cs="Tahoma"/>
          <w:sz w:val="22"/>
          <w:szCs w:val="22"/>
        </w:rPr>
      </w:pPr>
      <w:r w:rsidRPr="00297CE2">
        <w:rPr>
          <w:rFonts w:ascii="Arial Narrow" w:hAnsi="Arial Narrow" w:cs="Arial Narrow"/>
          <w:sz w:val="22"/>
          <w:szCs w:val="22"/>
        </w:rPr>
        <w:lastRenderedPageBreak/>
        <w:t xml:space="preserve">Devam cetveli, sınav cetveli vb. listelerde sistem tarafından atanmamış bir öğrencinin, </w:t>
      </w:r>
      <w:proofErr w:type="spellStart"/>
      <w:r w:rsidRPr="00297CE2">
        <w:rPr>
          <w:rFonts w:ascii="Arial Narrow" w:hAnsi="Arial Narrow" w:cs="Arial Narrow"/>
          <w:sz w:val="22"/>
          <w:szCs w:val="22"/>
        </w:rPr>
        <w:t>manuel</w:t>
      </w:r>
      <w:proofErr w:type="spellEnd"/>
      <w:r w:rsidRPr="00297CE2">
        <w:rPr>
          <w:rFonts w:ascii="Arial Narrow" w:hAnsi="Arial Narrow" w:cs="Arial Narrow"/>
          <w:sz w:val="22"/>
          <w:szCs w:val="22"/>
        </w:rPr>
        <w:t xml:space="preserve"> olarak isim yazarak derse veya sınavlara girmemesi/alınmaması gerekmektedir.</w:t>
      </w:r>
    </w:p>
    <w:p w:rsidR="00DA2272" w:rsidRPr="00317486" w:rsidRDefault="00DA2272" w:rsidP="00E77728">
      <w:pPr>
        <w:ind w:left="1440"/>
        <w:jc w:val="both"/>
        <w:rPr>
          <w:rFonts w:ascii="Tahoma" w:hAnsi="Tahoma" w:cs="Tahoma"/>
          <w:sz w:val="28"/>
          <w:szCs w:val="28"/>
        </w:rPr>
      </w:pPr>
    </w:p>
    <w:p w:rsidR="00F95FA5" w:rsidRPr="00FB5A58" w:rsidRDefault="009A3CC8" w:rsidP="0058709C">
      <w:pPr>
        <w:jc w:val="center"/>
        <w:rPr>
          <w:sz w:val="32"/>
          <w:szCs w:val="32"/>
        </w:rPr>
      </w:pPr>
      <w:r w:rsidRPr="00FB5A58">
        <w:rPr>
          <w:rFonts w:ascii="Arial Narrow" w:hAnsi="Arial Narrow"/>
          <w:b/>
          <w:sz w:val="32"/>
          <w:szCs w:val="32"/>
        </w:rPr>
        <w:t>ÖNEMLE DUYURULUR</w:t>
      </w:r>
    </w:p>
    <w:sectPr w:rsidR="00F95FA5" w:rsidRPr="00FB5A58" w:rsidSect="007442F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1E4F"/>
    <w:multiLevelType w:val="singleLevel"/>
    <w:tmpl w:val="6F9AD280"/>
    <w:lvl w:ilvl="0">
      <w:start w:val="4"/>
      <w:numFmt w:val="decimal"/>
      <w:lvlText w:val="%1"/>
      <w:legacy w:legacy="1" w:legacySpace="0" w:legacyIndent="360"/>
      <w:lvlJc w:val="left"/>
      <w:rPr>
        <w:rFonts w:ascii="Arial Narrow" w:hAnsi="Arial Narrow" w:cs="Times New Roman" w:hint="default"/>
      </w:rPr>
    </w:lvl>
  </w:abstractNum>
  <w:abstractNum w:abstractNumId="1">
    <w:nsid w:val="2E8D1BB2"/>
    <w:multiLevelType w:val="hybridMultilevel"/>
    <w:tmpl w:val="DF44E49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417DB3"/>
    <w:multiLevelType w:val="singleLevel"/>
    <w:tmpl w:val="FADA24DC"/>
    <w:lvl w:ilvl="0">
      <w:start w:val="3"/>
      <w:numFmt w:val="decimal"/>
      <w:lvlText w:val="%1"/>
      <w:legacy w:legacy="1" w:legacySpace="0" w:legacyIndent="360"/>
      <w:lvlJc w:val="left"/>
      <w:rPr>
        <w:rFonts w:ascii="Arial Narrow" w:hAnsi="Arial Narrow" w:cs="Times New Roman" w:hint="default"/>
      </w:rPr>
    </w:lvl>
  </w:abstractNum>
  <w:abstractNum w:abstractNumId="3">
    <w:nsid w:val="48EB2E20"/>
    <w:multiLevelType w:val="hybridMultilevel"/>
    <w:tmpl w:val="506EDF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9572A3"/>
    <w:multiLevelType w:val="hybridMultilevel"/>
    <w:tmpl w:val="74E25F68"/>
    <w:lvl w:ilvl="0" w:tplc="E8802FC8">
      <w:start w:val="1"/>
      <w:numFmt w:val="bullet"/>
      <w:lvlText w:val="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180A36"/>
    <w:multiLevelType w:val="singleLevel"/>
    <w:tmpl w:val="70803940"/>
    <w:lvl w:ilvl="0">
      <w:start w:val="2"/>
      <w:numFmt w:val="decimal"/>
      <w:lvlText w:val="%1"/>
      <w:legacy w:legacy="1" w:legacySpace="0" w:legacyIndent="360"/>
      <w:lvlJc w:val="left"/>
      <w:rPr>
        <w:rFonts w:ascii="Arial Narrow" w:hAnsi="Arial Narrow" w:cs="Times New Roman" w:hint="default"/>
      </w:rPr>
    </w:lvl>
  </w:abstractNum>
  <w:num w:numId="1">
    <w:abstractNumId w:val="4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653B2D"/>
    <w:rsid w:val="00044758"/>
    <w:rsid w:val="000F3F38"/>
    <w:rsid w:val="00100F43"/>
    <w:rsid w:val="0011437B"/>
    <w:rsid w:val="00115AEF"/>
    <w:rsid w:val="00143AF6"/>
    <w:rsid w:val="00156761"/>
    <w:rsid w:val="00175E50"/>
    <w:rsid w:val="001C5AFC"/>
    <w:rsid w:val="001C67A7"/>
    <w:rsid w:val="002169BF"/>
    <w:rsid w:val="00233BCF"/>
    <w:rsid w:val="00281888"/>
    <w:rsid w:val="00297CE2"/>
    <w:rsid w:val="00317486"/>
    <w:rsid w:val="003B0267"/>
    <w:rsid w:val="0040162D"/>
    <w:rsid w:val="004370E1"/>
    <w:rsid w:val="00440DEA"/>
    <w:rsid w:val="005173AF"/>
    <w:rsid w:val="0057309E"/>
    <w:rsid w:val="00577C31"/>
    <w:rsid w:val="00582909"/>
    <w:rsid w:val="00585993"/>
    <w:rsid w:val="0058709C"/>
    <w:rsid w:val="005B2C7B"/>
    <w:rsid w:val="005F00F8"/>
    <w:rsid w:val="0064087D"/>
    <w:rsid w:val="00653B2D"/>
    <w:rsid w:val="00727898"/>
    <w:rsid w:val="007442F9"/>
    <w:rsid w:val="00763C93"/>
    <w:rsid w:val="00792AAE"/>
    <w:rsid w:val="007A2BD4"/>
    <w:rsid w:val="007C2293"/>
    <w:rsid w:val="009A2241"/>
    <w:rsid w:val="009A3CC8"/>
    <w:rsid w:val="009D4EC9"/>
    <w:rsid w:val="009D6FDA"/>
    <w:rsid w:val="00A807DC"/>
    <w:rsid w:val="00A80FB9"/>
    <w:rsid w:val="00B206C4"/>
    <w:rsid w:val="00BF0D9C"/>
    <w:rsid w:val="00C17AE5"/>
    <w:rsid w:val="00C4555C"/>
    <w:rsid w:val="00C57A52"/>
    <w:rsid w:val="00C92BC2"/>
    <w:rsid w:val="00C935F4"/>
    <w:rsid w:val="00C957D1"/>
    <w:rsid w:val="00CE7A02"/>
    <w:rsid w:val="00D52023"/>
    <w:rsid w:val="00DA2272"/>
    <w:rsid w:val="00E02B90"/>
    <w:rsid w:val="00E70C18"/>
    <w:rsid w:val="00E77728"/>
    <w:rsid w:val="00E84528"/>
    <w:rsid w:val="00F4591E"/>
    <w:rsid w:val="00F77A4D"/>
    <w:rsid w:val="00F95FA5"/>
    <w:rsid w:val="00FB0428"/>
    <w:rsid w:val="00FB3F19"/>
    <w:rsid w:val="00FB5A58"/>
    <w:rsid w:val="00FD7540"/>
    <w:rsid w:val="00FE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3B2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C92B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u.edu.tr/lisansus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ATÇA MESLEK YÜKSEKOKULU ÖĞRENCİLERİNİN DİKKATİNE</vt:lpstr>
    </vt:vector>
  </TitlesOfParts>
  <Company>CONAXEDITION</Company>
  <LinksUpToDate>false</LinksUpToDate>
  <CharactersWithSpaces>3031</CharactersWithSpaces>
  <SharedDoc>false</SharedDoc>
  <HLinks>
    <vt:vector size="6" baseType="variant"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http://www.adu.edu.tr/lisansustu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ATÇA MESLEK YÜKSEKOKULU ÖĞRENCİLERİNİN DİKKATİNE</dc:title>
  <dc:subject/>
  <dc:creator>Ultimate</dc:creator>
  <cp:keywords/>
  <cp:lastModifiedBy>Windows Xp Sp3</cp:lastModifiedBy>
  <cp:revision>3</cp:revision>
  <cp:lastPrinted>2009-01-09T11:39:00Z</cp:lastPrinted>
  <dcterms:created xsi:type="dcterms:W3CDTF">2012-09-05T10:32:00Z</dcterms:created>
  <dcterms:modified xsi:type="dcterms:W3CDTF">2012-09-09T08:57:00Z</dcterms:modified>
</cp:coreProperties>
</file>